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252" w:rsidRPr="003F2C9D" w:rsidRDefault="00DF3252" w:rsidP="00DF3252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>STEČAJNI  UPRAVITELJ  IVAN  HUDOLETNJAK</w:t>
      </w:r>
    </w:p>
    <w:p w:rsidR="00DF3252" w:rsidRPr="003F2C9D" w:rsidRDefault="00DF3252" w:rsidP="00DF3252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OIB:80924395653                                                                 </w:t>
      </w:r>
      <w:r w:rsidRPr="003F2C9D">
        <w:rPr>
          <w:rFonts w:ascii="Calibri" w:hAnsi="Calibri" w:cs="Calibri"/>
          <w:color w:val="000000"/>
        </w:rPr>
        <w:t xml:space="preserve">      </w:t>
      </w:r>
      <w:r w:rsidR="003F2C9D">
        <w:rPr>
          <w:rFonts w:ascii="Calibri" w:hAnsi="Calibri" w:cs="Calibri"/>
          <w:color w:val="000000"/>
        </w:rPr>
        <w:t xml:space="preserve">                        </w:t>
      </w:r>
      <w:r w:rsidRPr="003F2C9D">
        <w:rPr>
          <w:rFonts w:ascii="Calibri" w:hAnsi="Calibri" w:cs="Calibri"/>
          <w:color w:val="000000"/>
        </w:rPr>
        <w:t xml:space="preserve">      Trgovački sud u Osijeku</w:t>
      </w:r>
    </w:p>
    <w:p w:rsidR="00DF3252" w:rsidRPr="003F2C9D" w:rsidRDefault="00DF3252" w:rsidP="00DF3252">
      <w:pPr>
        <w:pStyle w:val="Standard"/>
        <w:rPr>
          <w:rFonts w:ascii="Calibri" w:hAnsi="Calibri" w:cs="Calibri"/>
        </w:rPr>
      </w:pPr>
    </w:p>
    <w:p w:rsidR="00DF3252" w:rsidRPr="003F2C9D" w:rsidRDefault="00DF3252" w:rsidP="00DF3252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Ivanec, Jezerski put 26                                                                      </w:t>
      </w:r>
      <w:r w:rsidR="003F2C9D">
        <w:rPr>
          <w:rFonts w:ascii="Calibri" w:hAnsi="Calibri" w:cs="Calibri"/>
          <w:color w:val="000000"/>
        </w:rPr>
        <w:t xml:space="preserve">                             </w:t>
      </w:r>
      <w:r w:rsidRPr="003F2C9D">
        <w:rPr>
          <w:rFonts w:ascii="Calibri" w:hAnsi="Calibri" w:cs="Calibri"/>
          <w:color w:val="000000"/>
        </w:rPr>
        <w:t>Osijek, Zagrebačka 2</w:t>
      </w:r>
    </w:p>
    <w:p w:rsidR="00DF3252" w:rsidRPr="003F2C9D" w:rsidRDefault="00DF3252" w:rsidP="00DF3252">
      <w:pPr>
        <w:pStyle w:val="Standard"/>
        <w:rPr>
          <w:rFonts w:ascii="Calibri" w:hAnsi="Calibri" w:cs="Calibri"/>
        </w:rPr>
      </w:pPr>
    </w:p>
    <w:p w:rsidR="00DF3252" w:rsidRPr="003F2C9D" w:rsidRDefault="00DF3252" w:rsidP="00DF3252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>U Ivancu, 2</w:t>
      </w:r>
      <w:r w:rsidR="001127F3" w:rsidRPr="003F2C9D">
        <w:rPr>
          <w:rFonts w:ascii="Calibri" w:hAnsi="Calibri" w:cs="Calibri"/>
        </w:rPr>
        <w:t>4</w:t>
      </w:r>
      <w:r w:rsidRPr="003F2C9D">
        <w:rPr>
          <w:rFonts w:ascii="Calibri" w:hAnsi="Calibri" w:cs="Calibri"/>
        </w:rPr>
        <w:t xml:space="preserve">.08.2025.g.                                                                </w:t>
      </w:r>
      <w:r w:rsidR="003F2C9D">
        <w:rPr>
          <w:rFonts w:ascii="Calibri" w:hAnsi="Calibri" w:cs="Calibri"/>
        </w:rPr>
        <w:t xml:space="preserve">                            </w:t>
      </w:r>
      <w:r w:rsidRPr="003F2C9D">
        <w:rPr>
          <w:rFonts w:ascii="Calibri" w:hAnsi="Calibri" w:cs="Calibri"/>
        </w:rPr>
        <w:t xml:space="preserve">  - na broj </w:t>
      </w:r>
      <w:r w:rsidRPr="003F2C9D">
        <w:rPr>
          <w:rFonts w:ascii="Calibri" w:hAnsi="Calibri" w:cs="Calibri"/>
          <w:color w:val="000000"/>
        </w:rPr>
        <w:t xml:space="preserve"> St-210/2025</w:t>
      </w:r>
    </w:p>
    <w:p w:rsidR="00DF3252" w:rsidRPr="003F2C9D" w:rsidRDefault="00DF3252" w:rsidP="00935DCA">
      <w:pPr>
        <w:pStyle w:val="Textbody"/>
        <w:spacing w:after="200" w:line="331" w:lineRule="auto"/>
        <w:jc w:val="right"/>
        <w:rPr>
          <w:rFonts w:ascii="Calibri" w:hAnsi="Calibri" w:cs="Calibri"/>
          <w:color w:val="000000"/>
        </w:rPr>
      </w:pPr>
      <w:r w:rsidRPr="003F2C9D">
        <w:rPr>
          <w:rFonts w:ascii="Calibri" w:hAnsi="Calibri" w:cs="Calibri"/>
          <w:color w:val="000000"/>
        </w:rPr>
        <w:t xml:space="preserve"> </w:t>
      </w:r>
    </w:p>
    <w:p w:rsidR="00DF3252" w:rsidRPr="003F2C9D" w:rsidRDefault="00DF3252" w:rsidP="00DF3252">
      <w:pPr>
        <w:pStyle w:val="Standard"/>
        <w:jc w:val="center"/>
        <w:rPr>
          <w:rFonts w:ascii="Calibri" w:hAnsi="Calibri" w:cs="Calibri"/>
        </w:rPr>
      </w:pPr>
      <w:r w:rsidRPr="003F2C9D">
        <w:rPr>
          <w:rFonts w:ascii="Calibri" w:hAnsi="Calibri" w:cs="Calibri"/>
        </w:rPr>
        <w:t>POPIS  VJEROVNIKA</w:t>
      </w:r>
    </w:p>
    <w:p w:rsidR="00DF3252" w:rsidRPr="003F2C9D" w:rsidRDefault="00DF3252" w:rsidP="00DF3252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  <w:color w:val="000000"/>
        </w:rPr>
        <w:t xml:space="preserve"> </w:t>
      </w:r>
    </w:p>
    <w:p w:rsidR="00DF3252" w:rsidRPr="003F2C9D" w:rsidRDefault="00DF3252" w:rsidP="00DF3252">
      <w:pPr>
        <w:pStyle w:val="Standard"/>
        <w:rPr>
          <w:rFonts w:ascii="Calibri" w:hAnsi="Calibri" w:cs="Calibri"/>
          <w:color w:val="000000"/>
        </w:rPr>
      </w:pPr>
      <w:r w:rsidRPr="003F2C9D">
        <w:rPr>
          <w:rFonts w:ascii="Calibri" w:hAnsi="Calibri" w:cs="Calibri"/>
        </w:rPr>
        <w:t xml:space="preserve"> </w:t>
      </w:r>
      <w:r w:rsidRPr="003F2C9D">
        <w:rPr>
          <w:rFonts w:ascii="Calibri" w:hAnsi="Calibri" w:cs="Calibri"/>
          <w:color w:val="000000"/>
        </w:rPr>
        <w:t>BRANDT j.d.o.o. za trgovinu, usluge i proizvodnju, Svinjarevci, Matije Gupca 8, OIB:85355314178</w:t>
      </w:r>
    </w:p>
    <w:p w:rsidR="00D53B80" w:rsidRPr="003F2C9D" w:rsidRDefault="00DF3252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 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 </w:t>
      </w:r>
      <w:r w:rsidRPr="003F2C9D">
        <w:rPr>
          <w:rFonts w:ascii="Calibri" w:hAnsi="Calibri" w:cs="Calibri"/>
          <w:color w:val="000000"/>
        </w:rPr>
        <w:t xml:space="preserve"> 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>Ovaj popis vjerovnika sačinjen je prema prijavama tražbina u ovom stečajnom postupku</w:t>
      </w:r>
      <w:r w:rsidR="00383957" w:rsidRPr="003F2C9D">
        <w:rPr>
          <w:rFonts w:ascii="Calibri" w:hAnsi="Calibri" w:cs="Calibri"/>
        </w:rPr>
        <w:t>, ispisa blokade račun stečajnog dužnika prije otvaranja stečajnog postupka</w:t>
      </w:r>
      <w:r w:rsidRPr="003F2C9D">
        <w:rPr>
          <w:rFonts w:ascii="Calibri" w:hAnsi="Calibri" w:cs="Calibri"/>
        </w:rPr>
        <w:t xml:space="preserve"> i dostupne knjigovodstveno-financijske dokumentacije.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>Popis vjerovnika s visinama tražbina: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>1) RH,MF, Porezna uprava,</w:t>
      </w:r>
      <w:r w:rsidR="008108C1" w:rsidRPr="003F2C9D">
        <w:rPr>
          <w:rFonts w:ascii="Calibri" w:hAnsi="Calibri" w:cs="Calibri"/>
        </w:rPr>
        <w:t xml:space="preserve"> Područni ured Vukovar </w:t>
      </w:r>
      <w:r w:rsidRPr="003F2C9D">
        <w:rPr>
          <w:rFonts w:ascii="Calibri" w:hAnsi="Calibri" w:cs="Calibri"/>
        </w:rPr>
        <w:t xml:space="preserve">OIB:18683136487 </w:t>
      </w:r>
      <w:r w:rsidR="008108C1" w:rsidRPr="003F2C9D">
        <w:rPr>
          <w:rFonts w:ascii="Calibri" w:hAnsi="Calibri" w:cs="Calibri"/>
        </w:rPr>
        <w:t>–</w:t>
      </w:r>
      <w:r w:rsidRPr="003F2C9D">
        <w:rPr>
          <w:rFonts w:ascii="Calibri" w:hAnsi="Calibri" w:cs="Calibri"/>
        </w:rPr>
        <w:t xml:space="preserve"> 2</w:t>
      </w:r>
      <w:r w:rsidR="008108C1" w:rsidRPr="003F2C9D">
        <w:rPr>
          <w:rFonts w:ascii="Calibri" w:hAnsi="Calibri" w:cs="Calibri"/>
        </w:rPr>
        <w:t>97.369,59</w:t>
      </w:r>
      <w:r w:rsidRPr="003F2C9D">
        <w:rPr>
          <w:rFonts w:ascii="Calibri" w:hAnsi="Calibri" w:cs="Calibri"/>
        </w:rPr>
        <w:t xml:space="preserve"> EUR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TableContents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2) </w:t>
      </w:r>
      <w:r w:rsidR="008108C1" w:rsidRPr="003F2C9D">
        <w:rPr>
          <w:rFonts w:ascii="Calibri" w:hAnsi="Calibri" w:cs="Calibri"/>
        </w:rPr>
        <w:t>RBA Austrija d.d., Zagreb, Magazinska cesta 69,</w:t>
      </w:r>
      <w:r w:rsidRPr="003F2C9D">
        <w:rPr>
          <w:rFonts w:ascii="Calibri" w:hAnsi="Calibri" w:cs="Calibri"/>
        </w:rPr>
        <w:t xml:space="preserve"> OIB:</w:t>
      </w:r>
      <w:r w:rsidR="008108C1" w:rsidRPr="003F2C9D">
        <w:rPr>
          <w:rFonts w:ascii="Calibri" w:hAnsi="Calibri" w:cs="Calibri"/>
        </w:rPr>
        <w:t>53056966535</w:t>
      </w:r>
      <w:r w:rsidRPr="003F2C9D">
        <w:rPr>
          <w:rFonts w:ascii="Calibri" w:hAnsi="Calibri" w:cs="Calibri"/>
        </w:rPr>
        <w:t xml:space="preserve"> – </w:t>
      </w:r>
      <w:r w:rsidR="008108C1" w:rsidRPr="003F2C9D">
        <w:rPr>
          <w:rFonts w:ascii="Calibri" w:hAnsi="Calibri" w:cs="Calibri"/>
        </w:rPr>
        <w:t xml:space="preserve"> 64.955,30</w:t>
      </w:r>
      <w:r w:rsidRPr="003F2C9D">
        <w:rPr>
          <w:rFonts w:ascii="Calibri" w:hAnsi="Calibri" w:cs="Calibri"/>
        </w:rPr>
        <w:t xml:space="preserve"> EUR,</w:t>
      </w:r>
    </w:p>
    <w:p w:rsidR="00D53B80" w:rsidRPr="003F2C9D" w:rsidRDefault="00D53B80" w:rsidP="00D53B80">
      <w:pPr>
        <w:pStyle w:val="TableContents"/>
        <w:rPr>
          <w:rFonts w:ascii="Calibri" w:hAnsi="Calibri" w:cs="Calibri"/>
        </w:rPr>
      </w:pPr>
    </w:p>
    <w:p w:rsidR="00D53B80" w:rsidRPr="003F2C9D" w:rsidRDefault="00D53B80" w:rsidP="00D53B80">
      <w:pPr>
        <w:pStyle w:val="TableContents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3) </w:t>
      </w:r>
      <w:r w:rsidR="008108C1" w:rsidRPr="003F2C9D">
        <w:rPr>
          <w:rFonts w:ascii="Calibri" w:hAnsi="Calibri" w:cs="Calibri"/>
        </w:rPr>
        <w:t>APEX BIOPLIN d.o.o. Vukovar, Dr. Franje Tuđmana 8,</w:t>
      </w:r>
      <w:r w:rsidRPr="003F2C9D">
        <w:rPr>
          <w:rFonts w:ascii="Calibri" w:hAnsi="Calibri" w:cs="Calibri"/>
        </w:rPr>
        <w:t xml:space="preserve"> OIB:</w:t>
      </w:r>
      <w:r w:rsidR="008108C1" w:rsidRPr="003F2C9D">
        <w:rPr>
          <w:rFonts w:ascii="Calibri" w:hAnsi="Calibri" w:cs="Calibri"/>
        </w:rPr>
        <w:t>98481317617</w:t>
      </w:r>
      <w:r w:rsidRPr="003F2C9D">
        <w:rPr>
          <w:rFonts w:ascii="Calibri" w:hAnsi="Calibri" w:cs="Calibri"/>
        </w:rPr>
        <w:t xml:space="preserve"> – </w:t>
      </w:r>
      <w:r w:rsidR="008108C1" w:rsidRPr="003F2C9D">
        <w:rPr>
          <w:rFonts w:ascii="Calibri" w:hAnsi="Calibri" w:cs="Calibri"/>
        </w:rPr>
        <w:t>108.386,09</w:t>
      </w:r>
      <w:r w:rsidRPr="003F2C9D">
        <w:rPr>
          <w:rFonts w:ascii="Calibri" w:hAnsi="Calibri" w:cs="Calibri"/>
        </w:rPr>
        <w:t xml:space="preserve"> EUR,</w:t>
      </w:r>
    </w:p>
    <w:p w:rsidR="00D53B80" w:rsidRPr="003F2C9D" w:rsidRDefault="00D53B80" w:rsidP="00D53B80">
      <w:pPr>
        <w:pStyle w:val="TableContents"/>
        <w:rPr>
          <w:rFonts w:ascii="Calibri" w:hAnsi="Calibri" w:cs="Calibri"/>
        </w:rPr>
      </w:pPr>
    </w:p>
    <w:p w:rsidR="00D53B80" w:rsidRPr="003F2C9D" w:rsidRDefault="00D53B80" w:rsidP="00D53B80">
      <w:pPr>
        <w:pStyle w:val="TableContents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4) </w:t>
      </w:r>
      <w:r w:rsidR="008108C1" w:rsidRPr="003F2C9D">
        <w:rPr>
          <w:rFonts w:ascii="Calibri" w:hAnsi="Calibri" w:cs="Calibri"/>
        </w:rPr>
        <w:t>POLJOPRIVREDNA ZADRUGA BRESTVE MEĐE, Borovo, Bulićeva 31 A</w:t>
      </w:r>
      <w:r w:rsidRPr="003F2C9D">
        <w:rPr>
          <w:rFonts w:ascii="Calibri" w:hAnsi="Calibri" w:cs="Calibri"/>
        </w:rPr>
        <w:t>, OIB:</w:t>
      </w:r>
      <w:r w:rsidR="008108C1" w:rsidRPr="003F2C9D">
        <w:rPr>
          <w:rFonts w:ascii="Calibri" w:hAnsi="Calibri" w:cs="Calibri"/>
        </w:rPr>
        <w:t>59193608699</w:t>
      </w:r>
      <w:r w:rsidRPr="003F2C9D">
        <w:rPr>
          <w:rFonts w:ascii="Calibri" w:hAnsi="Calibri" w:cs="Calibri"/>
        </w:rPr>
        <w:t xml:space="preserve"> – </w:t>
      </w:r>
      <w:r w:rsidR="008108C1" w:rsidRPr="003F2C9D">
        <w:rPr>
          <w:rFonts w:ascii="Calibri" w:hAnsi="Calibri" w:cs="Calibri"/>
        </w:rPr>
        <w:t>34.009,55</w:t>
      </w:r>
      <w:r w:rsidRPr="003F2C9D">
        <w:rPr>
          <w:rFonts w:ascii="Calibri" w:hAnsi="Calibri" w:cs="Calibri"/>
        </w:rPr>
        <w:t xml:space="preserve"> EUR,</w:t>
      </w:r>
    </w:p>
    <w:p w:rsidR="00D53B80" w:rsidRPr="003F2C9D" w:rsidRDefault="001155BE" w:rsidP="00D53B80">
      <w:pPr>
        <w:pStyle w:val="TableContents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 </w:t>
      </w:r>
    </w:p>
    <w:p w:rsidR="00D53B80" w:rsidRPr="003F2C9D" w:rsidRDefault="00B601F5" w:rsidP="00B601F5">
      <w:pPr>
        <w:pStyle w:val="TableContents"/>
        <w:rPr>
          <w:rFonts w:ascii="Calibri" w:hAnsi="Calibri" w:cs="Calibri"/>
        </w:rPr>
      </w:pPr>
      <w:r w:rsidRPr="003F2C9D">
        <w:rPr>
          <w:rFonts w:ascii="Calibri" w:hAnsi="Calibri" w:cs="Calibri"/>
        </w:rPr>
        <w:t>5) POLJOPRIVREDNA ZADRUGA JANKOVCI, Stari Jankovci, Vinkovačka 15, OIB:68354816419 – 143853,62 EUR.</w:t>
      </w:r>
    </w:p>
    <w:p w:rsidR="00D53B80" w:rsidRPr="003F2C9D" w:rsidRDefault="001155BE" w:rsidP="00B601F5">
      <w:pPr>
        <w:pStyle w:val="TableContents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 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Isti su vjerovnici sa svojom prijavljenim tražbinom navedeni i u posebnim tablicama ispitanih tražbina.  </w:t>
      </w:r>
    </w:p>
    <w:p w:rsidR="00B601F5" w:rsidRPr="003F2C9D" w:rsidRDefault="00B601F5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Za </w:t>
      </w:r>
      <w:r w:rsidR="00B601F5" w:rsidRPr="003F2C9D">
        <w:rPr>
          <w:rFonts w:ascii="Calibri" w:hAnsi="Calibri" w:cs="Calibri"/>
        </w:rPr>
        <w:t>vjerovnika</w:t>
      </w:r>
      <w:r w:rsidRPr="003F2C9D">
        <w:rPr>
          <w:rFonts w:ascii="Calibri" w:hAnsi="Calibri" w:cs="Calibri"/>
        </w:rPr>
        <w:t xml:space="preserve"> </w:t>
      </w:r>
      <w:r w:rsidR="00B601F5" w:rsidRPr="003F2C9D">
        <w:rPr>
          <w:rFonts w:ascii="Calibri" w:hAnsi="Calibri" w:cs="Calibri"/>
        </w:rPr>
        <w:t xml:space="preserve">APEX BIOPLIN d.o.o. Vukovar utvrđena je </w:t>
      </w:r>
      <w:r w:rsidRPr="003F2C9D">
        <w:rPr>
          <w:rFonts w:ascii="Calibri" w:hAnsi="Calibri" w:cs="Calibri"/>
        </w:rPr>
        <w:t>mogućnost</w:t>
      </w:r>
      <w:r w:rsidR="00B601F5" w:rsidRPr="003F2C9D">
        <w:rPr>
          <w:rFonts w:ascii="Calibri" w:hAnsi="Calibri" w:cs="Calibri"/>
        </w:rPr>
        <w:t xml:space="preserve"> </w:t>
      </w:r>
      <w:r w:rsidRPr="003F2C9D">
        <w:rPr>
          <w:rFonts w:ascii="Calibri" w:hAnsi="Calibri" w:cs="Calibri"/>
        </w:rPr>
        <w:t>prijeboja</w:t>
      </w:r>
      <w:r w:rsidR="00B601F5" w:rsidRPr="003F2C9D">
        <w:rPr>
          <w:rFonts w:ascii="Calibri" w:hAnsi="Calibri" w:cs="Calibri"/>
        </w:rPr>
        <w:t xml:space="preserve"> u iznosu od 57.462,30 EUR</w:t>
      </w:r>
      <w:r w:rsidRPr="003F2C9D">
        <w:rPr>
          <w:rFonts w:ascii="Calibri" w:hAnsi="Calibri" w:cs="Calibri"/>
        </w:rPr>
        <w:t>.</w:t>
      </w:r>
      <w:bookmarkStart w:id="0" w:name="_GoBack"/>
      <w:bookmarkEnd w:id="0"/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Obveze stečajne mase, u slučaju uzastupnog unovčenja imovine, procjenjuju se na </w:t>
      </w:r>
      <w:r w:rsidR="009903DE" w:rsidRPr="003F2C9D">
        <w:rPr>
          <w:rFonts w:ascii="Calibri" w:hAnsi="Calibri" w:cs="Calibri"/>
        </w:rPr>
        <w:t xml:space="preserve">19.496,46 </w:t>
      </w:r>
      <w:r w:rsidRPr="003F2C9D">
        <w:rPr>
          <w:rFonts w:ascii="Calibri" w:hAnsi="Calibri" w:cs="Calibri"/>
        </w:rPr>
        <w:t xml:space="preserve"> EUR.</w:t>
      </w: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</w:p>
    <w:p w:rsidR="00D53B80" w:rsidRPr="003F2C9D" w:rsidRDefault="00D53B80" w:rsidP="00D53B80">
      <w:pPr>
        <w:pStyle w:val="Standard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                                                                                         </w:t>
      </w:r>
    </w:p>
    <w:p w:rsidR="00D53B80" w:rsidRPr="003F2C9D" w:rsidRDefault="00D53B80" w:rsidP="003F2C9D">
      <w:pPr>
        <w:pStyle w:val="Standard"/>
        <w:jc w:val="right"/>
        <w:rPr>
          <w:rFonts w:ascii="Calibri" w:hAnsi="Calibri" w:cs="Calibri"/>
        </w:rPr>
      </w:pPr>
      <w:r w:rsidRPr="003F2C9D">
        <w:rPr>
          <w:rFonts w:ascii="Calibri" w:hAnsi="Calibri" w:cs="Calibri"/>
        </w:rPr>
        <w:t xml:space="preserve">                                                                                               STEČAJNI  UPRAVITELJ:</w:t>
      </w:r>
    </w:p>
    <w:p w:rsidR="00D53B80" w:rsidRPr="003F2C9D" w:rsidRDefault="00D53B80" w:rsidP="003F2C9D">
      <w:pPr>
        <w:pStyle w:val="Standard"/>
        <w:jc w:val="right"/>
        <w:rPr>
          <w:rFonts w:ascii="Calibri" w:hAnsi="Calibri" w:cs="Calibri"/>
        </w:rPr>
      </w:pPr>
    </w:p>
    <w:p w:rsidR="00D53B80" w:rsidRPr="003F2C9D" w:rsidRDefault="00D53B80" w:rsidP="003F2C9D">
      <w:pPr>
        <w:pStyle w:val="Standard"/>
        <w:jc w:val="right"/>
        <w:rPr>
          <w:rFonts w:ascii="Calibri" w:hAnsi="Calibri" w:cs="Calibri"/>
          <w:color w:val="000000"/>
        </w:rPr>
      </w:pPr>
      <w:r w:rsidRPr="003F2C9D">
        <w:rPr>
          <w:rFonts w:ascii="Calibri" w:hAnsi="Calibri" w:cs="Calibri"/>
          <w:color w:val="000000"/>
        </w:rPr>
        <w:t xml:space="preserve">                                                                                                    Ivan Hudoletnjak           </w:t>
      </w:r>
    </w:p>
    <w:p w:rsidR="00623A2B" w:rsidRPr="003F2C9D" w:rsidRDefault="00623A2B" w:rsidP="003F2C9D">
      <w:pPr>
        <w:jc w:val="right"/>
        <w:rPr>
          <w:rFonts w:ascii="Calibri" w:hAnsi="Calibri" w:cs="Calibri"/>
        </w:rPr>
      </w:pPr>
    </w:p>
    <w:sectPr w:rsidR="00623A2B" w:rsidRPr="003F2C9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80"/>
    <w:rsid w:val="001127F3"/>
    <w:rsid w:val="001155BE"/>
    <w:rsid w:val="00383957"/>
    <w:rsid w:val="003F2C9D"/>
    <w:rsid w:val="00623A2B"/>
    <w:rsid w:val="008108C1"/>
    <w:rsid w:val="00935DCA"/>
    <w:rsid w:val="009903DE"/>
    <w:rsid w:val="00B601F5"/>
    <w:rsid w:val="00D53B80"/>
    <w:rsid w:val="00D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718A9-4750-454E-8557-559B5481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D53B8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53B80"/>
    <w:pPr>
      <w:suppressLineNumbers/>
    </w:pPr>
  </w:style>
  <w:style w:type="paragraph" w:customStyle="1" w:styleId="Textbody">
    <w:name w:val="Text body"/>
    <w:basedOn w:val="Standard"/>
    <w:rsid w:val="00DF3252"/>
    <w:pPr>
      <w:spacing w:after="140" w:line="276" w:lineRule="auto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2</cp:revision>
  <dcterms:created xsi:type="dcterms:W3CDTF">2025-09-27T15:39:00Z</dcterms:created>
  <dcterms:modified xsi:type="dcterms:W3CDTF">2025-09-27T15:39:00Z</dcterms:modified>
</cp:coreProperties>
</file>